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幸福屋主题绘本  小斑马查克</w:t>
      </w:r>
    </w:p>
    <w:p>
      <w:r>
        <w:rPr>
          <w:rFonts w:ascii="宋体" w:hAnsi="宋体" w:eastAsia="宋体"/>
          <w:sz w:val="24"/>
        </w:rPr>
        <w:t>（意）克里斯蒂娜·奈纳文；（西）罗杰尔·艾尔默斯图；吴婷译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幸福屋主题绘本  小斑马查克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（意）克里斯蒂娜·奈纳文；（西）罗杰尔·艾尔默斯图；吴婷译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本书出售、求购地址：https://www.jiaokey.com/book/detail/14526398.html</w:t>
      </w:r>
    </w:p>
    <w:p>
      <w:r>
        <w:t>更多相关图书推荐：https://www.jiaokey.com</w:t>
      </w:r>
    </w:p>
    <w:p>
      <w:r>
        <w:t>（意）克里斯蒂娜·奈纳文；（西）罗杰尔·艾尔默斯图；吴婷译 其他作品：https://www.jiaokey.com/tag/（意）克里斯蒂娜·奈纳文；（西）罗杰尔·艾尔默斯图；吴婷译.html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关键词搜索：https://www.jiaokey.com/tag/幸福屋主题绘本  小斑马查克.html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