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朱晓进  政协委员履职风采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朱晓进  政协委员履职风采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本书出售、求购地址：https://www.jiaokey.com/book/detail/14522711.html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关键词搜索：https://www.jiaokey.com/tag/朱晓进  政协委员履职风采.html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