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书名：20世纪中国古代文化经典在法国的传播编年</w:t>
      </w:r>
    </w:p>
    <w:p>
      <w:r>
        <w:t>作者：安必诺，何碧玉，刘国敏，张明明</w:t>
      </w:r>
    </w:p>
    <w:p>
      <w:r>
        <w:t>出版社：郑州:大象出版社,2018.08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20世纪中国古代文化经典在法国的传播编年 评论地址：https://www.jiaokey.com/book/detail/14521932.html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