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布丁·保利破案记之盗女行侠</w:t>
      </w:r>
    </w:p>
    <w:p>
      <w:r>
        <w:rPr>
          <w:rFonts w:ascii="宋体" w:hAnsi="宋体" w:eastAsia="宋体"/>
          <w:sz w:val="24"/>
        </w:rPr>
        <w:t>（奥地利）克里斯蒂娜·涅斯特林格著；赵建军译；方卫平主编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布丁·保利破案记之盗女行侠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（奥地利）克里斯蒂娜·涅斯特林格著；赵建军译；方卫平主编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本书出售、求购地址：https://www.jiaokey.com/book/detail/14521489.html</w:t>
      </w:r>
    </w:p>
    <w:p>
      <w:r>
        <w:t>更多相关图书推荐：https://www.jiaokey.com</w:t>
      </w:r>
    </w:p>
    <w:p>
      <w:r>
        <w:t>（奥地利）克里斯蒂娜·涅斯特林格著；赵建军译；方卫平主编 其他作品：https://www.jiaokey.com/tag/（奥地利）克里斯蒂娜·涅斯特林格著；赵建军译；方卫平主编.html</w:t>
      </w:r>
    </w:p>
    <w:p>
      <w:r>
        <w:t>合肥:安徽少年儿童出版社,2018.05 出版图书：https://www.jiaokey.com/tag/合肥:安徽少年儿童出版社,2018.05.html</w:t>
      </w:r>
    </w:p>
    <w:p>
      <w:r>
        <w:t>关键词搜索：https://www.jiaokey.com/tag/儿童小说-长篇小说-奥地利-现代.html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