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北大法律和金融评论  2016年卷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北大法律和金融评论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本书出售、求购地址：https://www.jiaokey.com/book/detail/14521036.html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关键词搜索：https://www.jiaokey.com/tag/北大法律和金融评论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