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书名：培养儿童的领导能力</w:t>
      </w:r>
    </w:p>
    <w:p>
      <w:r>
        <w:t>作者：（韩国）儿童童话研究会著；朴钟衍插画；千太阳译</w:t>
      </w:r>
    </w:p>
    <w:p>
      <w:r>
        <w:t>出版社：南昌：江西科学技术出版社</w:t>
      </w:r>
    </w:p>
    <w:p>
      <w:r>
        <w:t>出版日期：2010.12</w:t>
      </w:r>
    </w:p>
    <w:p>
      <w:r>
        <w:t>总页数：154</w:t>
      </w:r>
    </w:p>
    <w:p>
      <w:r>
        <w:t>更多请访问教客网: www.jiaokey.com</w:t>
      </w:r>
    </w:p>
    <w:p>
      <w:r>
        <w:t>培养儿童的领导能力 评论地址：https://www.jiaokey.com/book/detail/14520882.html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