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诺亚的孩子</w:t>
      </w:r>
    </w:p>
    <w:p>
      <w:r>
        <w:rPr>
          <w:rFonts w:ascii="宋体" w:hAnsi="宋体" w:eastAsia="宋体"/>
          <w:sz w:val="24"/>
        </w:rPr>
        <w:t>埃里克-埃马纽埃尔·施米特,徐晓雁,喜久绘画 著 · 教客网电子书</w:t>
      </w:r>
    </w:p>
    <w:p>
      <w:r>
        <w:t>找书就上教客网 —— www.jiaokey.com</w:t>
      </w:r>
    </w:p>
    <w:p/>
    <w:p>
      <w:r>
        <w:drawing>
          <wp:inline xmlns:a="http://schemas.openxmlformats.org/drawingml/2006/main" xmlns:pic="http://schemas.openxmlformats.org/drawingml/2006/picture">
            <wp:extent cx="2743200" cy="4188210"/>
            <wp:docPr id="1" name="Picture 1"/>
            <wp:cNvGraphicFramePr>
              <a:graphicFrameLocks noChangeAspect="1"/>
            </wp:cNvGraphicFramePr>
            <a:graphic>
              <a:graphicData uri="http://schemas.openxmlformats.org/drawingml/2006/picture">
                <pic:pic>
                  <pic:nvPicPr>
                    <pic:cNvPr id="0" name="14519022.jpg"/>
                    <pic:cNvPicPr/>
                  </pic:nvPicPr>
                  <pic:blipFill>
                    <a:blip r:embed="rId9"/>
                    <a:stretch>
                      <a:fillRect/>
                    </a:stretch>
                  </pic:blipFill>
                  <pic:spPr>
                    <a:xfrm>
                      <a:off x="0" y="0"/>
                      <a:ext cx="2743200" cy="4188210"/>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诺亚的孩子</w:t>
            </w:r>
          </w:p>
        </w:tc>
      </w:tr>
      <w:tr>
        <w:tc>
          <w:tcPr>
            <w:tcW w:type="dxa" w:w="4320"/>
          </w:tcPr>
          <w:p>
            <w:r>
              <w:t>作者</w:t>
            </w:r>
          </w:p>
        </w:tc>
        <w:tc>
          <w:tcPr>
            <w:tcW w:type="dxa" w:w="4320"/>
          </w:tcPr>
          <w:p>
            <w:r>
              <w:t>埃里克-埃马纽埃尔·施米特,徐晓雁,喜久绘画</w:t>
            </w:r>
          </w:p>
        </w:tc>
      </w:tr>
      <w:tr>
        <w:tc>
          <w:tcPr>
            <w:tcW w:type="dxa" w:w="4320"/>
          </w:tcPr>
          <w:p>
            <w:r>
              <w:t>出版社</w:t>
            </w:r>
          </w:p>
        </w:tc>
        <w:tc>
          <w:tcPr>
            <w:tcW w:type="dxa" w:w="4320"/>
          </w:tcPr>
          <w:p>
            <w:r>
              <w:t>北京：中信出版社</w:t>
            </w:r>
          </w:p>
        </w:tc>
      </w:tr>
      <w:tr>
        <w:tc>
          <w:tcPr>
            <w:tcW w:type="dxa" w:w="4320"/>
          </w:tcPr>
          <w:p>
            <w:r>
              <w:t>ISBN</w:t>
            </w:r>
          </w:p>
        </w:tc>
        <w:tc>
          <w:tcPr>
            <w:tcW w:type="dxa" w:w="4320"/>
          </w:tcPr>
          <w:p>
            <w:r>
              <w:t>9787508696676</w:t>
            </w:r>
          </w:p>
        </w:tc>
      </w:tr>
      <w:tr>
        <w:tc>
          <w:tcPr>
            <w:tcW w:type="dxa" w:w="4320"/>
          </w:tcPr>
          <w:p>
            <w:r>
              <w:t>出版日期</w:t>
            </w:r>
          </w:p>
        </w:tc>
        <w:tc>
          <w:tcPr>
            <w:tcW w:type="dxa" w:w="4320"/>
          </w:tcPr>
          <w:p>
            <w:r>
              <w:t>2019-01-01</w:t>
            </w:r>
          </w:p>
        </w:tc>
      </w:tr>
      <w:tr>
        <w:tc>
          <w:tcPr>
            <w:tcW w:type="dxa" w:w="4320"/>
          </w:tcPr>
          <w:p>
            <w:r>
              <w:t>页数</w:t>
            </w:r>
          </w:p>
        </w:tc>
        <w:tc>
          <w:tcPr>
            <w:tcW w:type="dxa" w:w="4320"/>
          </w:tcPr>
          <w:p>
            <w:r>
              <w:t>146</w:t>
            </w:r>
          </w:p>
        </w:tc>
      </w:tr>
      <w:tr>
        <w:tc>
          <w:tcPr>
            <w:tcW w:type="dxa" w:w="4320"/>
          </w:tcPr>
          <w:p>
            <w:r>
              <w:t>价格</w:t>
            </w:r>
          </w:p>
        </w:tc>
        <w:tc>
          <w:tcPr>
            <w:tcW w:type="dxa" w:w="4320"/>
          </w:tcPr>
          <w:p>
            <w:r/>
          </w:p>
        </w:tc>
      </w:tr>
      <w:tr>
        <w:tc>
          <w:tcPr>
            <w:tcW w:type="dxa" w:w="4320"/>
          </w:tcPr>
          <w:p>
            <w:r>
              <w:t>关键词</w:t>
            </w:r>
          </w:p>
        </w:tc>
        <w:tc>
          <w:tcPr>
            <w:tcW w:type="dxa" w:w="4320"/>
          </w:tcPr>
          <w:p>
            <w:r>
              <w:t>长篇小说-法国-现代</w:t>
            </w:r>
          </w:p>
        </w:tc>
      </w:tr>
      <w:tr>
        <w:tc>
          <w:tcPr>
            <w:tcW w:type="dxa" w:w="4320"/>
          </w:tcPr>
          <w:p>
            <w:r>
              <w:t>分类</w:t>
            </w:r>
          </w:p>
        </w:tc>
        <w:tc>
          <w:tcPr>
            <w:tcW w:type="dxa" w:w="4320"/>
          </w:tcPr>
          <w:p>
            <w:r>
              <w:t>欧洲文学</w:t>
            </w:r>
          </w:p>
        </w:tc>
      </w:tr>
    </w:tbl>
    <w:p/>
    <w:p>
      <w:pPr>
        <w:pStyle w:val="Heading1"/>
      </w:pPr>
      <w:r>
        <w:t>图书介绍</w:t>
      </w:r>
    </w:p>
    <w:p>
      <w:r>
        <w:t>我叫约瑟夫·伯恩斯坦，我快八岁了，父母不知去了哪儿。但是马塞尔小姐说，我的名字得是约瑟夫·贝尔坦，今年六岁，父母死于一场流感；因为我是犹太人，要藏在蓬斯神父的黄别墅里。可是，犹太人到底意味着什么呢我为什么不能和别人一样在蓬斯神父的秘密基地，我终于找到了这个问题的答案，而且我懂得了，不论是什么样的人，都有生存的权利，而我们的生命不只对我们自己有意义…………“你知道谁是人类历史上的第一个收藏家吗是诺亚。他救下了上帝创造的所有生物。”</w:t>
      </w:r>
    </w:p>
    <w:p/>
    <w:p>
      <w:r>
        <w:t>本书出售、求购地址：https://www.jiaokey.com/book/detail/14519022.html</w:t>
      </w:r>
    </w:p>
    <w:p>
      <w:r>
        <w:t>更多欧洲文学图书推荐：https://www.jiaokey.com</w:t>
      </w:r>
    </w:p>
    <w:p>
      <w:r>
        <w:t>埃里克-埃马纽埃尔·施米特,徐晓雁,喜久绘画 其他作品：https://www.jiaokey.com/tag/埃里克-埃马纽埃尔·施米特,徐晓雁,喜久绘画.html</w:t>
      </w:r>
    </w:p>
    <w:p>
      <w:r>
        <w:t>北京：中信出版社 出版图书：https://www.jiaokey.com/tag/北京：中信出版社.html</w:t>
      </w:r>
    </w:p>
    <w:p>
      <w:r>
        <w:t>关键词搜索：https://www.jiaokey.com/tag/长篇小说-法国-现代.html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