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思想政治理论课实践教学项目教材</w:t>
      </w:r>
    </w:p>
    <w:p>
      <w:r>
        <w:rPr>
          <w:rFonts w:ascii="宋体" w:hAnsi="宋体" w:eastAsia="宋体"/>
          <w:sz w:val="24"/>
        </w:rPr>
        <w:t>刘明合，李厚银主编；何健雯，刘艳丽，郭蔚蔚，苏宝芳副主编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思想政治理论课实践教学项目教材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刘明合，李厚银主编；何健雯，刘艳丽，郭蔚蔚，苏宝芳副主编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本书出售、求购地址：https://www.jiaokey.com/book/detail/14518291.html</w:t>
      </w:r>
    </w:p>
    <w:p>
      <w:r>
        <w:t>更多相关图书推荐：https://www.jiaokey.com</w:t>
      </w:r>
    </w:p>
    <w:p>
      <w:r>
        <w:t>刘明合，李厚银主编；何健雯，刘艳丽，郭蔚蔚，苏宝芳副主编 其他作品：https://www.jiaokey.com/tag/刘明合，李厚银主编；何健雯，刘艳丽，郭蔚蔚，苏宝芳副主编.html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关键词搜索：https://www.jiaokey.com/tag/思想政治理论课实践教学项目教材.html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