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当代原创作家文丛  老百姓办中学年代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当代原创作家文丛  老百姓办中学年代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本书出售、求购地址：https://www.jiaokey.com/book/detail/14517111.html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关键词搜索：https://www.jiaokey.com/tag/当代原创作家文丛  老百姓办中学年代.html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