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外商直接投资对中国电子工业业绩的影响  英文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外商直接投资对中国电子工业业绩的影响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本书出售、求购地址：https://www.jiaokey.com/book/detail/14515845.html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关键词搜索：https://www.jiaokey.com/tag/外商直接投资对中国电子工业业绩的影响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