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书名：浙商回归案例集  1</w:t>
      </w:r>
    </w:p>
    <w:p>
      <w:r>
        <w:t>作者：浙江工业大学，指尖上人民政府经济合作交流办公室编</w:t>
      </w:r>
    </w:p>
    <w:p>
      <w:r>
        <w:t>出版社：杭州：浙江人民出版社</w:t>
      </w:r>
    </w:p>
    <w:p>
      <w:r>
        <w:t>出版日期：2015.01</w:t>
      </w:r>
    </w:p>
    <w:p>
      <w:r>
        <w:t>总页数：225</w:t>
      </w:r>
    </w:p>
    <w:p>
      <w:r>
        <w:t>更多请访问教客网: www.jiaokey.com</w:t>
      </w:r>
    </w:p>
    <w:p>
      <w:r>
        <w:t>浙商回归案例集  1 评论地址：https://www.jiaokey.com/book/detail/14515833.html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