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书名：图案与装饰基础</w:t>
      </w:r>
    </w:p>
    <w:p>
      <w:r>
        <w:t>作者：李文跃，刘莎著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总页数：135</w:t>
      </w:r>
    </w:p>
    <w:p>
      <w:r>
        <w:t>更多请访问教客网: www.jiaokey.com</w:t>
      </w:r>
    </w:p>
    <w:p>
      <w:r>
        <w:t>图案与装饰基础 评论地址：https://www.jiaokey.com/book/detail/14514894.html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