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机械设计综合训练教程</w:t>
      </w:r>
    </w:p>
    <w:p>
      <w:r>
        <w:rPr>
          <w:rFonts w:ascii="宋体" w:hAnsi="宋体" w:eastAsia="宋体"/>
          <w:sz w:val="24"/>
        </w:rPr>
        <w:t>程志红主编；杨金勇，闫海峰，孟庆睿，刘后广，周晓谋副主编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程志红主编；杨金勇，闫海峰，孟庆睿，刘后广，周晓谋副主编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本书出售、求购地址：https://www.jiaokey.com/book/detail/14511621.html</w:t>
      </w:r>
    </w:p>
    <w:p>
      <w:r>
        <w:t>更多相关图书推荐：https://www.jiaokey.com</w:t>
      </w:r>
    </w:p>
    <w:p>
      <w:r>
        <w:t>程志红主编；杨金勇，闫海峰，孟庆睿，刘后广，周晓谋副主编 其他作品：https://www.jiaokey.com/tag/程志红主编；杨金勇，闫海峰，孟庆睿，刘后广，周晓谋副主编.html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关键词搜索：https://www.jiaokey.com/tag/机械设计综合训练教程.html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