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第17册  从空间到时间：台湾闽南语时间起点之概念化研究</w:t>
      </w:r>
    </w:p>
    <w:p>
      <w:r>
        <w:rPr>
          <w:rFonts w:ascii="宋体" w:hAnsi="宋体" w:eastAsia="宋体"/>
          <w:sz w:val="24"/>
        </w:rPr>
        <w:t>郭永松著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第17册  从空间到时间：台湾闽南语时间起点之概念化研究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本书出售、求购地址：https://www.jiaokey.com/book/detail/14510300.html</w:t>
      </w:r>
    </w:p>
    <w:p>
      <w:r>
        <w:t>更多相关图书推荐：https://www.jiaokey.com</w:t>
      </w:r>
    </w:p>
    <w:p>
      <w:r>
        <w:t>郭永松著 其他作品：https://www.jiaokey.com/tag/郭永松著.html</w:t>
      </w:r>
    </w:p>
    <w:p>
      <w:r>
        <w:t>关键词搜索：https://www.jiaokey.com/tag/台湾历史与文化研究辑刊  八编  第17册  从空间到时间：台湾闽南语时间起点之概念化研究.html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