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六编  第15册  眷村文化的形成与外省人的认同研究——以台南县仁和村为例（1950-2007）</w:t>
      </w:r>
    </w:p>
    <w:p>
      <w:r>
        <w:rPr>
          <w:rFonts w:ascii="宋体" w:hAnsi="宋体" w:eastAsia="宋体"/>
          <w:sz w:val="24"/>
        </w:rPr>
        <w:t>李宜洁著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六编  第15册  眷村文化的形成与外省人的认同研究——以台南县仁和村为例（1950-2007）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本书出售、求购地址：https://www.jiaokey.com/book/detail/14510267.html</w:t>
      </w:r>
    </w:p>
    <w:p>
      <w:r>
        <w:t>更多相关图书推荐：https://www.jiaokey.com</w:t>
      </w:r>
    </w:p>
    <w:p>
      <w:r>
        <w:t>李宜洁著 其他作品：https://www.jiaokey.com/tag/李宜洁著.html</w:t>
      </w:r>
    </w:p>
    <w:p>
      <w:r>
        <w:t>关键词搜索：https://www.jiaokey.com/tag/台湾历史与文化研究辑刊  六编  第15册  眷村文化的形成与外省人的认同研究——以台南县仁和村为例（1950-2007）.html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