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书名：基于I/O访问特征的虚拟机磁盘资源分配</w:t>
      </w:r>
    </w:p>
    <w:p>
      <w:r>
        <w:t>作者：曹文治，凌笑著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总页数：148</w:t>
      </w:r>
    </w:p>
    <w:p>
      <w:r>
        <w:t>更多请访问教客网: www.jiaokey.com</w:t>
      </w:r>
    </w:p>
    <w:p>
      <w:r>
        <w:t>基于I/O访问特征的虚拟机磁盘资源分配 评论地址：https://www.jiaokey.com/book/detail/14509548.html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