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  育人  成才  上海市中小学爱国主义教育经验选编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  育人  成才  上海市中小学爱国主义教育经验选编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爱国主义教育(学科: 中学 学科: 经验 地点: 上海) 爱国主义教育(学科: 小学 学科: 经验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本书出售、求购地址：https://www.jiaokey.com/book/detail/14505267.html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关键词搜索：https://www.jiaokey.com/tag/爱国主义教育(学科: 中学 学科: 经验 地点: 上海) 爱国主义教育(学科: 小学 学科: 经验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