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</w:t>
      </w:r>
    </w:p>
    <w:p>
      <w:r>
        <w:t>作者：（日）大林宣彦等著；杨艳艳译</w:t>
      </w:r>
    </w:p>
    <w:p>
      <w:r>
        <w:t>出版社：南宁：广西教育出版社</w:t>
      </w:r>
    </w:p>
    <w:p>
      <w:r>
        <w:t>出版日期：1999</w:t>
      </w:r>
    </w:p>
    <w:p>
      <w:r>
        <w:t>总页数：94</w:t>
      </w:r>
    </w:p>
    <w:p>
      <w:r>
        <w:t>更多请访问教客网: www.jiaokey.com</w:t>
      </w:r>
    </w:p>
    <w:p>
      <w:r>
        <w:t>人为什么活着 评论地址：https://www.jiaokey.com/book/detail/14504666.html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