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书名：印象派风景油画与中国近代山水画的异同比较研究</w:t>
      </w:r>
    </w:p>
    <w:p>
      <w:r>
        <w:t>作者：孙颖，谢毅著</w:t>
      </w:r>
    </w:p>
    <w:p>
      <w:r>
        <w:t>出版社：沈阳：沈阳出版社</w:t>
      </w:r>
    </w:p>
    <w:p>
      <w:r>
        <w:t>出版日期：2018.07</w:t>
      </w:r>
    </w:p>
    <w:p>
      <w:r>
        <w:t>总页数：239</w:t>
      </w:r>
    </w:p>
    <w:p>
      <w:r>
        <w:t>更多请访问教客网: www.jiaokey.com</w:t>
      </w:r>
    </w:p>
    <w:p>
      <w:r>
        <w:t>印象派风景油画与中国近代山水画的异同比较研究 评论地址：https://www.jiaokey.com/book/detail/14504263.html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