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手工工艺制作教材</w:t>
      </w:r>
    </w:p>
    <w:p>
      <w:r>
        <w:rPr>
          <w:rFonts w:ascii="宋体" w:hAnsi="宋体" w:eastAsia="宋体"/>
          <w:sz w:val="24"/>
        </w:rPr>
        <w:t>莫秀刚，周昭麟编著；陈立红插图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手工工艺制作教材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莫秀刚，周昭麟编著；陈立红插图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本书出售、求购地址：https://www.jiaokey.com/book/detail/14503864.html</w:t>
      </w:r>
    </w:p>
    <w:p>
      <w:r>
        <w:t>更多相关图书推荐：https://www.jiaokey.com</w:t>
      </w:r>
    </w:p>
    <w:p>
      <w:r>
        <w:t>莫秀刚，周昭麟编著；陈立红插图 其他作品：https://www.jiaokey.com/tag/莫秀刚，周昭麟编著；陈立红插图.html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关键词搜索：https://www.jiaokey.com/tag/手工工艺制作教材.html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