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小学语文特级教师教案选  低年级</w:t>
      </w:r>
    </w:p>
    <w:p>
      <w:r>
        <w:rPr>
          <w:rFonts w:ascii="宋体" w:hAnsi="宋体" w:eastAsia="宋体"/>
          <w:sz w:val="24"/>
        </w:rPr>
        <w:t>顾家漳，武令仪编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小学语文特级教师教案选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顾家漳，武令仪编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语文-教案 教育 学科: 小学  教案 教育 -语文 学科: 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本书出售、求购地址：https://www.jiaokey.com/book/detail/14503806.html</w:t>
      </w:r>
    </w:p>
    <w:p>
      <w:r>
        <w:t>更多相关图书推荐：https://www.jiaokey.com</w:t>
      </w:r>
    </w:p>
    <w:p>
      <w:r>
        <w:t>顾家漳，武令仪编 其他作品：https://www.jiaokey.com/tag/顾家漳，武令仪编.html</w:t>
      </w:r>
    </w:p>
    <w:p>
      <w:r>
        <w:t>关键词搜索：https://www.jiaokey.com/tag/语文-教案 教育 学科: 小学  教案 教育 -语文 学科: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