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书名：熊熊乐园成长连环画  第2辑  雨后的离别</w:t>
      </w:r>
    </w:p>
    <w:p>
      <w:r>
        <w:t>作者：华强方特（深圳）动漫有限公司著；深圳市书童文化发展有限公司编</w:t>
      </w:r>
    </w:p>
    <w:p>
      <w:r>
        <w:t>出版社：成都：四川少年儿童出版社</w:t>
      </w:r>
    </w:p>
    <w:p>
      <w:r>
        <w:t>出版日期：2017.10</w:t>
      </w:r>
    </w:p>
    <w:p>
      <w:r>
        <w:t>总页数：60</w:t>
      </w:r>
    </w:p>
    <w:p>
      <w:r>
        <w:t>更多请访问教客网: www.jiaokey.com</w:t>
      </w:r>
    </w:p>
    <w:p>
      <w:r>
        <w:t>熊熊乐园成长连环画  第2辑  雨后的离别 评论地址：https://www.jiaokey.com/book/detail/14497317.html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