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船舶压载水管理计划编制指南  2006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船舶压载水管理计划编制指南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本书出售、求购地址：https://www.jiaokey.com/book/detail/14496885.html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关键词搜索：https://www.jiaokey.com/tag/船舶压载水管理计划编制指南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