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服务健康和福祉的城市景观设计</w:t>
      </w:r>
    </w:p>
    <w:p>
      <w:r>
        <w:rPr>
          <w:rFonts w:ascii="宋体" w:hAnsi="宋体" w:eastAsia="宋体"/>
          <w:sz w:val="24"/>
        </w:rPr>
        <w:t>（英）盖尔·苏特-布朗著；蔡永茂，赵广亮，陈峻崎，魏巍等译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服务健康和福祉的城市景观设计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（英）盖尔·苏特-布朗著；蔡永茂，赵广亮，陈峻崎，魏巍等译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本书出售、求购地址：https://www.jiaokey.com/book/detail/14495845.html</w:t>
      </w:r>
    </w:p>
    <w:p>
      <w:r>
        <w:t>更多相关图书推荐：https://www.jiaokey.com</w:t>
      </w:r>
    </w:p>
    <w:p>
      <w:r>
        <w:t>（英）盖尔·苏特-布朗著；蔡永茂，赵广亮，陈峻崎，魏巍等译 其他作品：https://www.jiaokey.com/tag/（英）盖尔·苏特-布朗著；蔡永茂，赵广亮，陈峻崎，魏巍等译.html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关键词搜索：https://www.jiaokey.com/tag/服务健康和福祉的城市景观设计.html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