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书名：中医脾脏象理论基本术语诠释</w:t>
      </w:r>
    </w:p>
    <w:p>
      <w:r>
        <w:t>作者：王彩霞，崔家鹏，于漫主编</w:t>
      </w:r>
    </w:p>
    <w:p>
      <w:r>
        <w:t>出版社：沈阳：辽宁科学技术出版社</w:t>
      </w:r>
    </w:p>
    <w:p>
      <w:r>
        <w:t>出版日期：2017.11</w:t>
      </w:r>
    </w:p>
    <w:p>
      <w:r>
        <w:t>总页数：277</w:t>
      </w:r>
    </w:p>
    <w:p>
      <w:r>
        <w:t>更多请访问教客网: www.jiaokey.com</w:t>
      </w:r>
    </w:p>
    <w:p>
      <w:r>
        <w:t>中医脾脏象理论基本术语诠释 评论地址：https://www.jiaokey.com/book/detail/14495524.html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