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程序设计基础教程实训与考试指导  第2版</w:t>
      </w:r>
    </w:p>
    <w:p>
      <w:r>
        <w:rPr>
          <w:rFonts w:ascii="宋体" w:hAnsi="宋体" w:eastAsia="宋体"/>
          <w:sz w:val="24"/>
        </w:rPr>
        <w:t>阚峻岭，胡继礼主编；谷宗迈，谭红春，束建华，俞磊副主编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程序设计基础教程实训与考试指导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阚峻岭，胡继礼主编；谷宗迈，谭红春，束建华，俞磊副主编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本书出售、求购地址：https://www.jiaokey.com/book/detail/14495451.html</w:t>
      </w:r>
    </w:p>
    <w:p>
      <w:r>
        <w:t>更多相关图书推荐：https://www.jiaokey.com</w:t>
      </w:r>
    </w:p>
    <w:p>
      <w:r>
        <w:t>阚峻岭，胡继礼主编；谷宗迈，谭红春，束建华，俞磊副主编 其他作品：https://www.jiaokey.com/tag/阚峻岭，胡继礼主编；谷宗迈，谭红春，束建华，俞磊副主编.html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关键词搜索：https://www.jiaokey.com/tag/程序设计基础教程实训与考试指导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