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跨境电子商务实务</w:t>
      </w:r>
    </w:p>
    <w:p>
      <w:r>
        <w:rPr>
          <w:rFonts w:ascii="宋体" w:hAnsi="宋体" w:eastAsia="宋体"/>
          <w:sz w:val="24"/>
        </w:rPr>
        <w:t>吴喜龄，袁持平，黄高余，张才华，廖倩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吴喜龄，袁持平，黄高余，张才华，廖倩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本书出售、求购地址：https://www.jiaokey.com/book/detail/14495332.html</w:t>
      </w:r>
    </w:p>
    <w:p>
      <w:r>
        <w:t>更多相关图书推荐：https://www.jiaokey.com</w:t>
      </w:r>
    </w:p>
    <w:p>
      <w:r>
        <w:t>吴喜龄，袁持平，黄高余，张才华，廖倩 其他作品：https://www.jiaokey.com/tag/吴喜龄，袁持平，黄高余，张才华，廖倩.html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关键词搜索：https://www.jiaokey.com/tag/跨境电子商务实务.html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