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愚人船</w:t>
      </w:r>
    </w:p>
    <w:p>
      <w:r>
        <w:rPr>
          <w:rFonts w:ascii="宋体" w:hAnsi="宋体" w:eastAsia="宋体"/>
          <w:sz w:val="24"/>
        </w:rPr>
        <w:t>（德）塞巴斯蒂安·勃兰特著；曹乃云译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（德）塞巴斯蒂安·勃兰特著；曹乃云译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叙事诗-作品集-德国-中世纪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本书出售、求购地址：https://www.jiaokey.com/book/detail/14494989.html</w:t>
      </w:r>
    </w:p>
    <w:p>
      <w:r>
        <w:t>更多相关图书推荐：https://www.jiaokey.com</w:t>
      </w:r>
    </w:p>
    <w:p>
      <w:r>
        <w:t>（德）塞巴斯蒂安·勃兰特著；曹乃云译 其他作品：https://www.jiaokey.com/tag/（德）塞巴斯蒂安·勃兰特著；曹乃云译.html</w:t>
      </w:r>
    </w:p>
    <w:p>
      <w:r>
        <w:t>桂林:广西师范大学出版社,2019.01 出版图书：https://www.jiaokey.com/tag/桂林:广西师范大学出版社,2019.01.html</w:t>
      </w:r>
    </w:p>
    <w:p>
      <w:r>
        <w:t>关键词搜索：https://www.jiaokey.com/tag/叙事诗-作品集-德国-中世纪.html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