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公路工程建设安全保障技术</w:t>
      </w:r>
    </w:p>
    <w:p>
      <w:r>
        <w:rPr>
          <w:rFonts w:ascii="宋体" w:hAnsi="宋体" w:eastAsia="宋体"/>
          <w:sz w:val="24"/>
        </w:rPr>
        <w:t>王琨，赵之仲主编；董丽娜，崔锋，周博，赵宏魁副主编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公路工程建设安全保障技术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王琨，赵之仲主编；董丽娜，崔锋，周博，赵宏魁副主编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本书出售、求购地址：https://www.jiaokey.com/book/detail/14494632.html</w:t>
      </w:r>
    </w:p>
    <w:p>
      <w:r>
        <w:t>更多相关图书推荐：https://www.jiaokey.com</w:t>
      </w:r>
    </w:p>
    <w:p>
      <w:r>
        <w:t>王琨，赵之仲主编；董丽娜，崔锋，周博，赵宏魁副主编 其他作品：https://www.jiaokey.com/tag/王琨，赵之仲主编；董丽娜，崔锋，周博，赵宏魁副主编.html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关键词搜索：https://www.jiaokey.com/tag/公路工程建设安全保障技术.html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