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高校法学“十二五”规划教材系列  婚姻家庭继承法学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高校法学“十二五”规划教材系列  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本书出售、求购地址：https://www.jiaokey.com/book/detail/14492911.html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关键词搜索：https://www.jiaokey.com/tag/高校法学“十二五”规划教材系列  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