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“福建与海洋”系列丛书  古代福建佛教的海洋传播  第1辑  国家出版基金项目</w:t>
      </w:r>
    </w:p>
    <w:p>
      <w:r>
        <w:rPr>
          <w:rFonts w:ascii="宋体" w:hAnsi="宋体" w:eastAsia="宋体"/>
          <w:sz w:val="24"/>
        </w:rPr>
        <w:t>兰惠英著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“福建与海洋”系列丛书  古代福建佛教的海洋传播  第1辑  国家出版基金项目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福建闽教图书有限公司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本书出售、求购地址：https://www.jiaokey.com/book/detail/14490605.html</w:t>
      </w:r>
    </w:p>
    <w:p>
      <w:r>
        <w:t>更多相关图书推荐：https://www.jiaokey.com</w:t>
      </w:r>
    </w:p>
    <w:p>
      <w:r>
        <w:t>兰惠英著 其他作品：https://www.jiaokey.com/tag/兰惠英著.html</w:t>
      </w:r>
    </w:p>
    <w:p>
      <w:r>
        <w:t>福建闽教图书有限公司 出版图书：https://www.jiaokey.com/tag/福建闽教图书有限公司.html</w:t>
      </w:r>
    </w:p>
    <w:p>
      <w:r>
        <w:t>关键词搜索：https://www.jiaokey.com/tag/“福建与海洋”系列丛书  古代福建佛教的海洋传播  第1辑  国家出版基金项目.html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