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书名：2017中国高校创新创业  教育发展蓝皮书</w:t>
      </w:r>
    </w:p>
    <w:p>
      <w:r>
        <w:t>作者：北京中科创大创业教育投资管理有限公司，中科招商投资管理集团股份有限公司，中关村中科创新创业教育基金会编著</w:t>
      </w:r>
    </w:p>
    <w:p>
      <w:r>
        <w:t>出版社：北京：冶金工业出版社</w:t>
      </w:r>
    </w:p>
    <w:p>
      <w:r>
        <w:t>出版日期：2018.09</w:t>
      </w:r>
    </w:p>
    <w:p>
      <w:r>
        <w:t>总页数：138</w:t>
      </w:r>
    </w:p>
    <w:p>
      <w:r>
        <w:t>更多请访问教客网: www.jiaokey.com</w:t>
      </w:r>
    </w:p>
    <w:p>
      <w:r>
        <w:t>2017中国高校创新创业  教育发展蓝皮书 评论地址：https://www.jiaokey.com/book/detail/14485222.html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