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书名：海外中国研究文库·一力馆  君主与大臣  清中期的军机处  1723-1820</w:t>
      </w:r>
    </w:p>
    <w:p>
      <w:r>
        <w:t>作者：（美）白彬菊著</w:t>
      </w:r>
    </w:p>
    <w:p>
      <w:r>
        <w:t>出版社：</w:t>
      </w:r>
    </w:p>
    <w:p>
      <w:r>
        <w:t>出版日期：2018.09</w:t>
      </w:r>
    </w:p>
    <w:p>
      <w:r>
        <w:t>总页数：577</w:t>
      </w:r>
    </w:p>
    <w:p>
      <w:r>
        <w:t>更多请访问教客网: www.jiaokey.com</w:t>
      </w:r>
    </w:p>
    <w:p>
      <w:r>
        <w:t>海外中国研究文库·一力馆  君主与大臣  清中期的军机处  1723-1820 评论地址：https://www.jiaokey.com/book/detail/14485159.html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