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  领导的修为  精装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  领导的修为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本书出售、求购地址：https://www.jiaokey.com/book/detail/14484048.html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关键词搜索：https://www.jiaokey.com/tag/格局  领导的修为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