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书名：直通新三板  中小企业资本突围的机会和挑战</w:t>
      </w:r>
    </w:p>
    <w:p>
      <w:r>
        <w:t>作者：江安海编著</w:t>
      </w:r>
    </w:p>
    <w:p>
      <w:r>
        <w:t>出版社：北京：中国经济出版社</w:t>
      </w:r>
    </w:p>
    <w:p>
      <w:r>
        <w:t>出版日期：2018.02</w:t>
      </w:r>
    </w:p>
    <w:p>
      <w:r>
        <w:t>总页数：275</w:t>
      </w:r>
    </w:p>
    <w:p>
      <w:r>
        <w:t>更多请访问教客网: www.jiaokey.com</w:t>
      </w:r>
    </w:p>
    <w:p>
      <w:r>
        <w:t>直通新三板  中小企业资本突围的机会和挑战 评论地址：https://www.jiaokey.com/book/detail/14483608.html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