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书名：国际工程政治风险的智能预测与对策选择</w:t>
      </w:r>
    </w:p>
    <w:p>
      <w:r>
        <w:t>作者：李启明，贾若愚，邓小鹏</w:t>
      </w:r>
    </w:p>
    <w:p>
      <w:r>
        <w:t>出版社：南京：东南大学出版社</w:t>
      </w:r>
    </w:p>
    <w:p>
      <w:r>
        <w:t>出版日期：2017.12</w:t>
      </w:r>
    </w:p>
    <w:p>
      <w:r>
        <w:t>总页数：140</w:t>
      </w:r>
    </w:p>
    <w:p>
      <w:r>
        <w:t>更多请访问教客网: www.jiaokey.com</w:t>
      </w:r>
    </w:p>
    <w:p>
      <w:r>
        <w:t>国际工程政治风险的智能预测与对策选择 评论地址：https://www.jiaokey.com/book/detail/14482415.html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