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书名：公司特质风险研究  基于中国股票市场的视角</w:t>
      </w:r>
    </w:p>
    <w:p>
      <w:r>
        <w:t>作者：花冯涛著</w:t>
      </w:r>
    </w:p>
    <w:p>
      <w:r>
        <w:t>出版社：</w:t>
      </w:r>
    </w:p>
    <w:p>
      <w:r>
        <w:t>出版日期：2018.02</w:t>
      </w:r>
    </w:p>
    <w:p>
      <w:r>
        <w:t>总页数：190</w:t>
      </w:r>
    </w:p>
    <w:p>
      <w:r>
        <w:t>更多请访问教客网: www.jiaokey.com</w:t>
      </w:r>
    </w:p>
    <w:p>
      <w:r>
        <w:t>公司特质风险研究  基于中国股票市场的视角 评论地址：https://www.jiaokey.com/book/detail/14481721.html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