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书名：现金分红与股权再融资关系研究</w:t>
      </w:r>
    </w:p>
    <w:p>
      <w:r>
        <w:t>作者：杨焕云著</w:t>
      </w:r>
    </w:p>
    <w:p>
      <w:r>
        <w:t>出版社：北京：九州出版社</w:t>
      </w:r>
    </w:p>
    <w:p>
      <w:r>
        <w:t>出版日期：2018.06</w:t>
      </w:r>
    </w:p>
    <w:p>
      <w:r>
        <w:t>总页数：133</w:t>
      </w:r>
    </w:p>
    <w:p>
      <w:r>
        <w:t>更多请访问教客网: www.jiaokey.com</w:t>
      </w:r>
    </w:p>
    <w:p>
      <w:r>
        <w:t>现金分红与股权再融资关系研究 评论地址：https://www.jiaokey.com/book/detail/14481628.html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