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王利明民法学研究系列  典藏本  物权法研究  上  第4版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王利明民法学研究系列  典藏本  物权法研究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本书出售、求购地址：https://www.jiaokey.com/book/detail/14480667.html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关键词搜索：https://www.jiaokey.com/tag/王利明民法学研究系列  典藏本  物权法研究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