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书名：连续时间投资组合选择理论方法及其应用</w:t>
      </w:r>
    </w:p>
    <w:p>
      <w:r>
        <w:t>作者：常浩，荣喜民著</w:t>
      </w:r>
    </w:p>
    <w:p>
      <w:r>
        <w:t>出版社：天津：天津大学出版社</w:t>
      </w:r>
    </w:p>
    <w:p>
      <w:r>
        <w:t>出版日期：2018.01</w:t>
      </w:r>
    </w:p>
    <w:p>
      <w:r>
        <w:t>总页数：204</w:t>
      </w:r>
    </w:p>
    <w:p>
      <w:r>
        <w:t>更多请访问教客网: www.jiaokey.com</w:t>
      </w:r>
    </w:p>
    <w:p>
      <w:r>
        <w:t>连续时间投资组合选择理论方法及其应用 评论地址：https://www.jiaokey.com/book/detail/14480415.html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