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190  徒花果动物部分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190  徒花果动物部分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本书出售、求购地址：https://www.jiaokey.com/book/detail/14474731.html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190  徒花果动物部分.html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