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书名：公共住宅金融基本原理及其在中国的应用</w:t>
      </w:r>
    </w:p>
    <w:p>
      <w:r>
        <w:t>作者：顾书桂著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总页数：262</w:t>
      </w:r>
    </w:p>
    <w:p>
      <w:r>
        <w:t>更多请访问教客网: www.jiaokey.com</w:t>
      </w:r>
    </w:p>
    <w:p>
      <w:r>
        <w:t>公共住宅金融基本原理及其在中国的应用 评论地址：https://www.jiaokey.com/book/detail/14472395.html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