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拒绝平庸  100个最佳市场营销案例</w:t>
      </w:r>
    </w:p>
    <w:p>
      <w:r>
        <w:rPr>
          <w:rFonts w:ascii="宋体" w:hAnsi="宋体" w:eastAsia="宋体"/>
          <w:sz w:val="24"/>
        </w:rPr>
        <w:t>（德）珍妮·哈雷尼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拒绝平庸  100个最佳市场营销案例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（德）珍妮·哈雷尼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本书出售、求购地址：https://www.jiaokey.com/book/detail/14472257.html</w:t>
      </w:r>
    </w:p>
    <w:p>
      <w:r>
        <w:t>更多相关图书推荐：https://www.jiaokey.com</w:t>
      </w:r>
    </w:p>
    <w:p>
      <w:r>
        <w:t>（德）珍妮·哈雷尼 其他作品：https://www.jiaokey.com/tag/（德）珍妮·哈雷尼.html</w:t>
      </w:r>
    </w:p>
    <w:p>
      <w:r>
        <w:t>关键词搜索：https://www.jiaokey.com/tag/拒绝平庸  100个最佳市场营销案例.html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