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妇科方剂辞典</w:t>
      </w:r>
    </w:p>
    <w:p>
      <w:r>
        <w:rPr>
          <w:rFonts w:ascii="宋体" w:hAnsi="宋体" w:eastAsia="宋体"/>
          <w:sz w:val="24"/>
        </w:rPr>
        <w:t>周艳艳，韩春艳，宋艳丽主编；王晓田，王保奇，王占利等副主编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周艳艳，韩春艳，宋艳丽主编；王晓田，王保奇，王占利等副主编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本书出售、求购地址：https://www.jiaokey.com/book/detail/14471636.html</w:t>
      </w:r>
    </w:p>
    <w:p>
      <w:r>
        <w:t>更多相关图书推荐：https://www.jiaokey.com</w:t>
      </w:r>
    </w:p>
    <w:p>
      <w:r>
        <w:t>周艳艳，韩春艳，宋艳丽主编；王晓田，王保奇，王占利等副主编 其他作品：https://www.jiaokey.com/tag/周艳艳，韩春艳，宋艳丽主编；王晓田，王保奇，王占利等副主编.html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关键词搜索：https://www.jiaokey.com/tag/妇科方剂辞典.html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