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书名：中老年常见骨关节病防治</w:t>
      </w:r>
    </w:p>
    <w:p>
      <w:r>
        <w:t>作者：陈东银，田径，李立新主编；包海燕，夏漾辉，严泉等副主编</w:t>
      </w:r>
    </w:p>
    <w:p>
      <w:r>
        <w:t>出版社：北京：金盾出版社</w:t>
      </w:r>
    </w:p>
    <w:p>
      <w:r>
        <w:t>出版日期：2018.01</w:t>
      </w:r>
    </w:p>
    <w:p>
      <w:r>
        <w:t>总页数：346</w:t>
      </w:r>
    </w:p>
    <w:p>
      <w:r>
        <w:t>更多请访问教客网: www.jiaokey.com</w:t>
      </w:r>
    </w:p>
    <w:p>
      <w:r>
        <w:t>中老年常见骨关节病防治 评论地址：https://www.jiaokey.com/book/detail/14471252.html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