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书名：惠水布依族枫香染  国家级非物质文化遗产名录</w:t>
      </w:r>
    </w:p>
    <w:p>
      <w:r>
        <w:t>作者：惠水县文体广电旅游局编</w:t>
      </w:r>
    </w:p>
    <w:p>
      <w:r>
        <w:t>出版社：三峡电子音像出版社,2013.11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惠水布依族枫香染  国家级非物质文化遗产名录 评论地址：https://www.jiaokey.com/book/detail/14469725.html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