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书名：股权资本  重塑资本构建新思维  rebuilding capital construct new thoughts</w:t>
      </w:r>
    </w:p>
    <w:p>
      <w:r>
        <w:t>作者:韩晓宏著</w:t>
      </w:r>
    </w:p>
    <w:p>
      <w:r>
        <w:t>出版社:厦门：厦门大学出版社</w:t>
      </w:r>
    </w:p>
    <w:p>
      <w:r>
        <w:t>出版日期：2018.08</w:t>
      </w:r>
    </w:p>
    <w:p>
      <w:r>
        <w:t>总页数：243</w:t>
      </w:r>
    </w:p>
    <w:p>
      <w:r>
        <w:t>更多请访问教客网:www.jiaokey.com</w:t>
      </w:r>
    </w:p>
    <w:p>
      <w:r>
        <w:t>股权资本  重塑资本构建新思维  rebuilding capital construct new thoughts评论地址：https://www.jiaokey.com/book/detail/14468941.html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