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书名：汝城黄埔魂</w:t>
      </w:r>
    </w:p>
    <w:p>
      <w:r>
        <w:t>作者：中共汝城县委统战部，汝城县文史研究会，汝城县黄埔军校同学会编著</w:t>
      </w:r>
    </w:p>
    <w:p>
      <w:r>
        <w:t>出版社：2017.03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汝城黄埔魂 评论地址：https://www.jiaokey.com/book/detail/14468686.html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