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论辩学教程  论说与辩争的思维与方法  第3版</w:t>
      </w:r>
    </w:p>
    <w:p>
      <w:r>
        <w:rPr>
          <w:rFonts w:ascii="宋体" w:hAnsi="宋体" w:eastAsia="宋体"/>
          <w:sz w:val="24"/>
        </w:rPr>
        <w:t>（美）托马斯·A.赫理翰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论辩学教程  论说与辩争的思维与方法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（美）托马斯·A.赫理翰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本书出售、求购地址：https://www.jiaokey.com/book/detail/14468381.html</w:t>
      </w:r>
    </w:p>
    <w:p>
      <w:r>
        <w:t>更多相关图书推荐：https://www.jiaokey.com</w:t>
      </w:r>
    </w:p>
    <w:p>
      <w:r>
        <w:t>（美）托马斯·A.赫理翰 其他作品：https://www.jiaokey.com/tag/（美）托马斯·A.赫理翰.html</w:t>
      </w:r>
    </w:p>
    <w:p>
      <w:r>
        <w:t>关键词搜索：https://www.jiaokey.com/tag/论辩学教程  论说与辩争的思维与方法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