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2017年商务英语探索</w:t>
      </w:r>
    </w:p>
    <w:p>
      <w:r>
        <w:rPr>
          <w:rFonts w:ascii="宋体" w:hAnsi="宋体" w:eastAsia="宋体"/>
          <w:sz w:val="24"/>
        </w:rPr>
        <w:t>朱文忠，潘杰婧，万木春，张梦琦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2017年商务英语探索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朱文忠，潘杰婧，万木春，张梦琦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本书出售、求购地址：https://www.jiaokey.com/book/detail/14466232.html</w:t>
      </w:r>
    </w:p>
    <w:p>
      <w:r>
        <w:t>更多相关图书推荐：https://www.jiaokey.com</w:t>
      </w:r>
    </w:p>
    <w:p>
      <w:r>
        <w:t>朱文忠，潘杰婧，万木春，张梦琦 其他作品：https://www.jiaokey.com/tag/朱文忠，潘杰婧，万木春，张梦琦.html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关键词搜索：https://www.jiaokey.com/tag/2017年商务英语探索.html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